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C12734" w:rsidP="00C12734">
      <w:pPr>
        <w:jc w:val="center"/>
      </w:pPr>
      <w:r>
        <w:t>Microbial Community Composition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C12734" w:rsidRDefault="00C12734" w:rsidP="00AA0A9B">
      <w:pPr>
        <w:ind w:firstLine="720"/>
        <w:jc w:val="center"/>
      </w:pPr>
      <w:r>
        <w:lastRenderedPageBreak/>
        <w:t>Microbial Community Composition</w:t>
      </w:r>
    </w:p>
    <w:p w:rsidR="00C12734" w:rsidRDefault="00C12734" w:rsidP="00C12734">
      <w:pPr>
        <w:ind w:firstLine="720"/>
      </w:pPr>
      <w:r>
        <w:t>Purpose of the event</w:t>
      </w:r>
    </w:p>
    <w:p w:rsidR="00C12734" w:rsidRDefault="00C12734" w:rsidP="00C12734">
      <w:pPr>
        <w:ind w:firstLine="720"/>
      </w:pPr>
      <w:r>
        <w:t>I attended an environmental event concerning the study of microbial community function along the geochemical gradient of the subterranean estuary. The underground waters form a significant ecosystem for most microbes, but the geochemical processes have not got investigated. The primary purpose of the event was to investigate bacterial communities within 10 centimeters of the soil. The composition diversity and functions of sediment can be used to determine the microbial community in the subterranean terrain</w:t>
      </w:r>
      <w:r w:rsidRPr="00752203">
        <w:rPr>
          <w:szCs w:val="24"/>
        </w:rPr>
        <w:t xml:space="preserve"> </w:t>
      </w:r>
      <w:r>
        <w:rPr>
          <w:szCs w:val="24"/>
        </w:rPr>
        <w:t>(Mammola Et al., 2019)</w:t>
      </w:r>
      <w:r>
        <w:t xml:space="preserve">. The topic tries to create a better understanding of the composition of microbes from the surface to the base. The event created further examination of the gradual change of microbial community composition from the surface to the depth. The number of microbial communities changes across an environmental gradient due to factors such as salinity, oxygen, temperature, and nutrients. Most microbes tend to be found more rooted in the soil where their functions get promoted systematically. </w:t>
      </w:r>
    </w:p>
    <w:p w:rsidR="00C12734" w:rsidRDefault="00C12734" w:rsidP="00C12734">
      <w:pPr>
        <w:ind w:firstLine="720"/>
      </w:pPr>
      <w:r>
        <w:t xml:space="preserve">The sand beaches are believed not to support biogeochemical processes due to a lack of organic matter. The microbial organisms feed on organic matter found in soil, and a place that lacks such would have less number of microbes </w:t>
      </w:r>
      <w:r>
        <w:rPr>
          <w:szCs w:val="24"/>
        </w:rPr>
        <w:t>(Mammola Et al., 2019)</w:t>
      </w:r>
      <w:r>
        <w:t xml:space="preserve">. The microbial community influences the environment through the production of fertilizer that gets developed after decomposition of matter. There are increased nutrients in both seas and freshwater due to anthropogenic activities that are created by microbes. Soils contain varying levels of pH, which form the primary influence on the existence of microbial communities. The earth with high pH </w:t>
      </w:r>
      <w:r>
        <w:lastRenderedPageBreak/>
        <w:t xml:space="preserve">levels found along the fresh and seawater creates the primary living environment for microbial animals. </w:t>
      </w:r>
    </w:p>
    <w:p w:rsidR="00C12734" w:rsidRDefault="00C12734" w:rsidP="00C12734">
      <w:pPr>
        <w:ind w:firstLine="720"/>
      </w:pPr>
      <w:r>
        <w:t>The connection between the event and topics of HNIESS</w:t>
      </w:r>
    </w:p>
    <w:p w:rsidR="00C12734" w:rsidRDefault="00C12734" w:rsidP="00C12734">
      <w:pPr>
        <w:ind w:firstLine="720"/>
      </w:pPr>
      <w:r>
        <w:t xml:space="preserve">The microbial community composition differs in various parts of the environment due to human activities such as preservation and conservation </w:t>
      </w:r>
      <w:r>
        <w:rPr>
          <w:szCs w:val="24"/>
        </w:rPr>
        <w:t>(Weiskerger Et al., 2019)</w:t>
      </w:r>
      <w:r>
        <w:t xml:space="preserve">. The reduction of the number of microbes along a gradient takes place as a result of low levels of oxygen. People tend to cut trees and burn the surface land when creating a place for farming. The activity leads to the deficiency of surface nutrients and the creation of low oxygen hence leads to a reduction of microbes. The aerobic and anaerobic metabolism is useful in supporting the functioning of microbial organisms along the subterranean estuaries. The stratification structure of soil forms the main layout for microbial organisms’ existence in the environment. Human beings need to conserve the land to allow most microbial organisms are supported to create unified distribution on the ground. </w:t>
      </w:r>
    </w:p>
    <w:p w:rsidR="00C12734" w:rsidRDefault="00C12734" w:rsidP="00C12734">
      <w:pPr>
        <w:ind w:firstLine="720"/>
      </w:pPr>
      <w:r>
        <w:t>The relevance of the event to HNIESS and its connection to specific readings</w:t>
      </w:r>
    </w:p>
    <w:p w:rsidR="00C12734" w:rsidRDefault="00C12734" w:rsidP="00C12734">
      <w:pPr>
        <w:ind w:firstLine="720"/>
      </w:pPr>
      <w:r>
        <w:t>The event was relevant to HNIESS because the existence of microbial organisms gets influenced by activities done by people in an environment. The process of conservation, preservation, and capitalism has done by people to determine the presence of the microbial organisms. The specific readings that the event connected with are biological sciences and environmental science</w:t>
      </w:r>
      <w:r w:rsidRPr="00752203">
        <w:rPr>
          <w:szCs w:val="24"/>
        </w:rPr>
        <w:t xml:space="preserve"> </w:t>
      </w:r>
      <w:r>
        <w:rPr>
          <w:szCs w:val="24"/>
        </w:rPr>
        <w:t>(Weiskerger Et al., 2019)</w:t>
      </w:r>
      <w:r>
        <w:t>. The text creates an understanding of the activities that help in reducing and increasing the number of microbial organisms along subterranean estuaries. Natural and ecological sciences are useful in making sure the environment is conserved to promote microbes’ existence.</w:t>
      </w:r>
    </w:p>
    <w:p w:rsidR="00C12734" w:rsidRDefault="00C12734" w:rsidP="00C12734">
      <w:r>
        <w:lastRenderedPageBreak/>
        <w:t>How would you review the experience?</w:t>
      </w:r>
    </w:p>
    <w:p w:rsidR="00C12734" w:rsidRDefault="00C12734" w:rsidP="00C12734">
      <w:r>
        <w:t xml:space="preserve">           The event of microbial community functions across geochemical gradients of subterranean estuary encompassed the investigation of bacterial as well as archaeal communities. The study was conducted on permeable sediment core stationed at Gloucester Point in the United States </w:t>
      </w:r>
      <w:r>
        <w:rPr>
          <w:color w:val="222222"/>
          <w:szCs w:val="24"/>
          <w:shd w:val="clear" w:color="auto" w:fill="FFFFFF"/>
        </w:rPr>
        <w:t xml:space="preserve">(Hong, Wu, </w:t>
      </w:r>
      <w:r w:rsidRPr="00586305">
        <w:rPr>
          <w:color w:val="222222"/>
          <w:szCs w:val="24"/>
          <w:shd w:val="clear" w:color="auto" w:fill="FFFFFF"/>
        </w:rPr>
        <w:t xml:space="preserve">&amp; </w:t>
      </w:r>
      <w:r>
        <w:rPr>
          <w:color w:val="222222"/>
          <w:szCs w:val="24"/>
          <w:shd w:val="clear" w:color="auto" w:fill="FFFFFF"/>
        </w:rPr>
        <w:t xml:space="preserve">Song, </w:t>
      </w:r>
      <w:r w:rsidRPr="00586305">
        <w:rPr>
          <w:color w:val="222222"/>
          <w:szCs w:val="24"/>
          <w:shd w:val="clear" w:color="auto" w:fill="FFFFFF"/>
        </w:rPr>
        <w:t>2018)</w:t>
      </w:r>
      <w:r>
        <w:t>. From the collected samples of the sediments, various analyses were conducted. The experience of collecting samples was enjoyable and captivating as I was in the field applying the theoretical knowledge I had been taught in class. Additionally, the experience was noteworthy in that I got to examine the composition diversity of the collected samples. For example, performing bioinformatics analyses helped me understand the potential functions of diverse sediment communities.</w:t>
      </w:r>
    </w:p>
    <w:p w:rsidR="00C12734" w:rsidRDefault="00C12734" w:rsidP="00C12734">
      <w:r>
        <w:t>Why was it worthwhile?</w:t>
      </w:r>
    </w:p>
    <w:p w:rsidR="00C12734" w:rsidRDefault="00C12734" w:rsidP="00C12734">
      <w:r>
        <w:t xml:space="preserve">            The experience of carrying out the event of microbial community functions across geochemical gradients of subterranean estuary helped in knowing the composition diversity of sediment communities. The event examined the habitation of microbes in the soil and water. From the study, I was able to identify the composition of sediment communities that included abundant archaeal whose population augmented with sediment core depth. Along the redox gradients of the slope of GP-STE, there were differences in the distribution of ammonia as well as methane-oxidizing and denitrifying reducing bacteria</w:t>
      </w:r>
      <w:r w:rsidRPr="00586305">
        <w:rPr>
          <w:color w:val="222222"/>
          <w:szCs w:val="24"/>
          <w:shd w:val="clear" w:color="auto" w:fill="FFFFFF"/>
        </w:rPr>
        <w:t xml:space="preserve"> </w:t>
      </w:r>
      <w:r>
        <w:rPr>
          <w:color w:val="222222"/>
          <w:szCs w:val="24"/>
          <w:shd w:val="clear" w:color="auto" w:fill="FFFFFF"/>
        </w:rPr>
        <w:t xml:space="preserve">(Hong, Wu, </w:t>
      </w:r>
      <w:r w:rsidRPr="00586305">
        <w:rPr>
          <w:color w:val="222222"/>
          <w:szCs w:val="24"/>
          <w:shd w:val="clear" w:color="auto" w:fill="FFFFFF"/>
        </w:rPr>
        <w:t xml:space="preserve">&amp; </w:t>
      </w:r>
      <w:r>
        <w:rPr>
          <w:color w:val="222222"/>
          <w:szCs w:val="24"/>
          <w:shd w:val="clear" w:color="auto" w:fill="FFFFFF"/>
        </w:rPr>
        <w:t xml:space="preserve">Song, </w:t>
      </w:r>
      <w:r w:rsidRPr="00586305">
        <w:rPr>
          <w:color w:val="222222"/>
          <w:szCs w:val="24"/>
          <w:shd w:val="clear" w:color="auto" w:fill="FFFFFF"/>
        </w:rPr>
        <w:t>2018)</w:t>
      </w:r>
      <w:r>
        <w:t>. The zone of aerobic-anaerobic transition had the utmost diversity as well as an abundance of microorganisms. From this, I was able to comprehend the soil strata where abundant microorganisms are found.</w:t>
      </w:r>
    </w:p>
    <w:p w:rsidR="00C12734" w:rsidRDefault="00C12734" w:rsidP="00C12734">
      <w:r>
        <w:t>What did you like?</w:t>
      </w:r>
    </w:p>
    <w:p w:rsidR="00C12734" w:rsidRDefault="00C12734" w:rsidP="00C12734">
      <w:r>
        <w:lastRenderedPageBreak/>
        <w:t xml:space="preserve">           I liked the examination of the land and sea margin as the event was carried out on the coastal permeable sediments that formed the interface between the freshwaters along with coastal unconfined aquifers. The continental shelves of the sandy beaches are habitat to most microorganisms. Hence the study mainly focused on the conduction of vertical stratification of sediments microbial communities found along the geochemical gradients of subterranean estuary stationed at Gloucester beach at Virginia in the United States. The event helped me understand the diverse bacterial composition of the beach’s sandy soil. Furthermore, I learnt that permeable sediments are important in the enhancement of biogeochemical reactions. This is due to its possession of physicochemical properties like salinity, oxygen gradients, steep redox as well as particle-water relations.</w:t>
      </w:r>
    </w:p>
    <w:p w:rsidR="00C12734" w:rsidRDefault="00C12734" w:rsidP="00C12734">
      <w:r>
        <w:t>What did you wish was different or better?</w:t>
      </w:r>
    </w:p>
    <w:p w:rsidR="00C12734" w:rsidRDefault="00C12734" w:rsidP="00C12734">
      <w:r>
        <w:t xml:space="preserve">           The things that were to be done better were myriad. Foremost, the site to be studied for potential habitation of microorganisms was to be marked. This would help in restraining the public from tampering with the sediment core to be investigated. Secondly, the analysis of the collected sediment core should have been tabulated. Tabulation of the sediment core was efficient in comparing the diversity and coverage estimations of sediment communities in Gloucester beach</w:t>
      </w:r>
      <w:r w:rsidRPr="00586305">
        <w:rPr>
          <w:color w:val="222222"/>
          <w:szCs w:val="24"/>
          <w:shd w:val="clear" w:color="auto" w:fill="FFFFFF"/>
        </w:rPr>
        <w:t xml:space="preserve"> </w:t>
      </w:r>
      <w:r>
        <w:rPr>
          <w:color w:val="222222"/>
          <w:szCs w:val="24"/>
          <w:shd w:val="clear" w:color="auto" w:fill="FFFFFF"/>
        </w:rPr>
        <w:t xml:space="preserve">(Yu et al., </w:t>
      </w:r>
      <w:r w:rsidRPr="00586305">
        <w:rPr>
          <w:color w:val="222222"/>
          <w:szCs w:val="24"/>
          <w:shd w:val="clear" w:color="auto" w:fill="FFFFFF"/>
        </w:rPr>
        <w:t>2019)</w:t>
      </w:r>
      <w:r>
        <w:t>. Besides, graphical representations should be performed to estimate microbial abundance at different sampling depths of the sandy beach. The graphs will identify environmental parameters to be used in measuring the sediment cores in Gloucester beach. Groundwater should have been studied at different depths to access the sediment core and consider employing the use of other instruments like scintillation vials.</w:t>
      </w:r>
    </w:p>
    <w:p w:rsidR="00C12734" w:rsidRDefault="00C12734" w:rsidP="00AA0A9B"/>
    <w:p w:rsidR="00C12734" w:rsidRPr="0017045A" w:rsidRDefault="00C12734" w:rsidP="00C12734">
      <w:pPr>
        <w:ind w:firstLine="720"/>
        <w:jc w:val="center"/>
      </w:pPr>
      <w:r>
        <w:lastRenderedPageBreak/>
        <w:t>References</w:t>
      </w:r>
    </w:p>
    <w:p w:rsidR="00C12734" w:rsidRPr="00586305" w:rsidRDefault="00C12734" w:rsidP="00C12734">
      <w:pPr>
        <w:ind w:left="720" w:hanging="720"/>
        <w:rPr>
          <w:color w:val="222222"/>
          <w:szCs w:val="24"/>
          <w:shd w:val="clear" w:color="auto" w:fill="FFFFFF"/>
        </w:rPr>
      </w:pPr>
      <w:bookmarkStart w:id="0" w:name="_GoBack"/>
      <w:r w:rsidRPr="00586305">
        <w:rPr>
          <w:color w:val="222222"/>
          <w:szCs w:val="24"/>
          <w:shd w:val="clear" w:color="auto" w:fill="FFFFFF"/>
        </w:rPr>
        <w:t>Hong, Y., Wu, J., &amp; Song, B. (2018). Vertical stratification of sediment microbial communities along geochemical gradients of a subterranean estuary located at the Gloucester beach of Virginia, USA. </w:t>
      </w:r>
      <w:r w:rsidRPr="00586305">
        <w:rPr>
          <w:i/>
          <w:iCs/>
          <w:color w:val="222222"/>
          <w:szCs w:val="24"/>
          <w:shd w:val="clear" w:color="auto" w:fill="FFFFFF"/>
        </w:rPr>
        <w:t>Frontiers in microbiology</w:t>
      </w:r>
      <w:r w:rsidRPr="00586305">
        <w:rPr>
          <w:color w:val="222222"/>
          <w:szCs w:val="24"/>
          <w:shd w:val="clear" w:color="auto" w:fill="FFFFFF"/>
        </w:rPr>
        <w:t>, </w:t>
      </w:r>
      <w:r w:rsidRPr="00586305">
        <w:rPr>
          <w:i/>
          <w:iCs/>
          <w:color w:val="222222"/>
          <w:szCs w:val="24"/>
          <w:shd w:val="clear" w:color="auto" w:fill="FFFFFF"/>
        </w:rPr>
        <w:t>9</w:t>
      </w:r>
      <w:r w:rsidRPr="00586305">
        <w:rPr>
          <w:color w:val="222222"/>
          <w:szCs w:val="24"/>
          <w:shd w:val="clear" w:color="auto" w:fill="FFFFFF"/>
        </w:rPr>
        <w:t>, 3343.</w:t>
      </w:r>
    </w:p>
    <w:p w:rsidR="00C12734" w:rsidRPr="00752203" w:rsidRDefault="00C12734" w:rsidP="00C12734">
      <w:pPr>
        <w:spacing w:after="0"/>
        <w:ind w:left="284" w:hanging="284"/>
        <w:rPr>
          <w:szCs w:val="24"/>
        </w:rPr>
      </w:pPr>
      <w:r w:rsidRPr="00752203">
        <w:rPr>
          <w:szCs w:val="24"/>
        </w:rPr>
        <w:t xml:space="preserve">Mammola, S., Pedro, C., Culver, D. C., Louis, D., </w:t>
      </w:r>
      <w:bookmarkEnd w:id="0"/>
      <w:r w:rsidRPr="00752203">
        <w:rPr>
          <w:szCs w:val="24"/>
        </w:rPr>
        <w:t>Ferreira, R. L., Cene, F., ... &amp; Isaia, M. (2019). Scientists’ warning on the conservation of subterranean ecosystems.</w:t>
      </w:r>
    </w:p>
    <w:p w:rsidR="00C12734" w:rsidRDefault="00C12734" w:rsidP="00C12734">
      <w:pPr>
        <w:spacing w:after="0"/>
        <w:ind w:left="284" w:hanging="284"/>
        <w:rPr>
          <w:szCs w:val="24"/>
        </w:rPr>
      </w:pPr>
      <w:r w:rsidRPr="00752203">
        <w:rPr>
          <w:szCs w:val="24"/>
        </w:rPr>
        <w:t xml:space="preserve">Weiskerger, C. J., Brandão, J., Ahmed, W., Aslan, A., Avolio, L., Badgley, B. D., ... &amp; Jordao, L. (2019). Impacts of a changing earth on microbial dynamics and human health risks in the continuum between beach water and sand. </w:t>
      </w:r>
      <w:r w:rsidRPr="00752203">
        <w:rPr>
          <w:i/>
          <w:iCs/>
          <w:szCs w:val="24"/>
        </w:rPr>
        <w:t>Water research</w:t>
      </w:r>
      <w:r w:rsidRPr="00752203">
        <w:rPr>
          <w:szCs w:val="24"/>
        </w:rPr>
        <w:t>.</w:t>
      </w:r>
    </w:p>
    <w:p w:rsidR="00C12734" w:rsidRPr="00586305" w:rsidRDefault="00C12734" w:rsidP="00C12734">
      <w:pPr>
        <w:ind w:left="720" w:hanging="720"/>
        <w:rPr>
          <w:szCs w:val="24"/>
        </w:rPr>
      </w:pPr>
      <w:r w:rsidRPr="00586305">
        <w:rPr>
          <w:color w:val="222222"/>
          <w:szCs w:val="24"/>
          <w:shd w:val="clear" w:color="auto" w:fill="FFFFFF"/>
        </w:rPr>
        <w:t>Yu, H., Khan, A. U., Subramanian, S., Vesper, D., &amp; Van Aken, B. (2019). Microbial Communities in Chesapeake &amp; Ohio Canal National Historical Park and Their Function as Indicators of Water Quality. </w:t>
      </w:r>
      <w:r w:rsidRPr="00586305">
        <w:rPr>
          <w:i/>
          <w:iCs/>
          <w:color w:val="222222"/>
          <w:szCs w:val="24"/>
          <w:shd w:val="clear" w:color="auto" w:fill="FFFFFF"/>
        </w:rPr>
        <w:t>Geomicrobiology Journal</w:t>
      </w:r>
      <w:r w:rsidRPr="00586305">
        <w:rPr>
          <w:color w:val="222222"/>
          <w:szCs w:val="24"/>
          <w:shd w:val="clear" w:color="auto" w:fill="FFFFFF"/>
        </w:rPr>
        <w:t>, 1-10.</w:t>
      </w:r>
    </w:p>
    <w:p w:rsidR="00C12734" w:rsidRPr="00752203" w:rsidRDefault="00C12734" w:rsidP="00C12734">
      <w:pPr>
        <w:spacing w:after="0"/>
        <w:ind w:left="284" w:hanging="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F83" w:rsidRDefault="00FB3F83" w:rsidP="00790ECD">
      <w:pPr>
        <w:spacing w:after="0" w:line="240" w:lineRule="auto"/>
      </w:pPr>
      <w:r>
        <w:separator/>
      </w:r>
    </w:p>
  </w:endnote>
  <w:endnote w:type="continuationSeparator" w:id="0">
    <w:p w:rsidR="00FB3F83" w:rsidRDefault="00FB3F8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F83" w:rsidRDefault="00FB3F83" w:rsidP="00790ECD">
      <w:pPr>
        <w:spacing w:after="0" w:line="240" w:lineRule="auto"/>
      </w:pPr>
      <w:r>
        <w:separator/>
      </w:r>
    </w:p>
  </w:footnote>
  <w:footnote w:type="continuationSeparator" w:id="0">
    <w:p w:rsidR="00FB3F83" w:rsidRDefault="00FB3F83"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AA0A9B">
        <w:pPr>
          <w:pStyle w:val="Header"/>
          <w:jc w:val="right"/>
        </w:pPr>
        <w:r>
          <w:t>MICROBIAL COMMUNITY COMPOSITION</w:t>
        </w:r>
        <w:r w:rsidR="003A2F85">
          <w:tab/>
        </w:r>
        <w:r w:rsidR="003A2F85">
          <w:tab/>
        </w:r>
        <w:r w:rsidR="00052DA2">
          <w:fldChar w:fldCharType="begin"/>
        </w:r>
        <w:r w:rsidR="00052DA2">
          <w:instrText xml:space="preserve"> PAGE   \* MERGEFORMAT </w:instrText>
        </w:r>
        <w:r w:rsidR="00052DA2">
          <w:fldChar w:fldCharType="separate"/>
        </w:r>
        <w:r>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AA0A9B">
      <w:t>g Head: MICROBIAL COMMUNITY COMPOSITION                                                   1</w:t>
    </w:r>
    <w:r>
      <w:tab/>
    </w:r>
    <w:r w:rsidR="00D5124F">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A0A9B"/>
    <w:rsid w:val="00AB1B13"/>
    <w:rsid w:val="00AD03E9"/>
    <w:rsid w:val="00AF71FD"/>
    <w:rsid w:val="00B1451E"/>
    <w:rsid w:val="00B30CA8"/>
    <w:rsid w:val="00B365FE"/>
    <w:rsid w:val="00B63977"/>
    <w:rsid w:val="00BA1633"/>
    <w:rsid w:val="00C12734"/>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B3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F66E1-D90C-474D-86A3-21F05296A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6</Pages>
  <Words>1195</Words>
  <Characters>6814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58</cp:revision>
  <dcterms:created xsi:type="dcterms:W3CDTF">2005-06-28T21:07:00Z</dcterms:created>
  <dcterms:modified xsi:type="dcterms:W3CDTF">2019-10-25T18:34:00Z</dcterms:modified>
</cp:coreProperties>
</file>